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79" w:rsidRPr="001E1F0F" w:rsidRDefault="00A10579" w:rsidP="001E1F0F">
      <w:pPr>
        <w:pStyle w:val="Heading1"/>
        <w:jc w:val="left"/>
        <w:rPr>
          <w:sz w:val="28"/>
          <w:szCs w:val="28"/>
        </w:rPr>
      </w:pPr>
      <w:r w:rsidRPr="001E1F0F">
        <w:rPr>
          <w:sz w:val="28"/>
          <w:szCs w:val="28"/>
        </w:rPr>
        <w:t>Syst</w:t>
      </w:r>
      <w:r w:rsidR="00380926" w:rsidRPr="001E1F0F">
        <w:rPr>
          <w:sz w:val="28"/>
          <w:szCs w:val="28"/>
        </w:rPr>
        <w:t>È</w:t>
      </w:r>
      <w:r w:rsidRPr="001E1F0F">
        <w:rPr>
          <w:sz w:val="28"/>
          <w:szCs w:val="28"/>
        </w:rPr>
        <w:t xml:space="preserve">mes asservis </w:t>
      </w:r>
      <w:r w:rsidR="001E1F0F" w:rsidRPr="001E1F0F">
        <w:rPr>
          <w:sz w:val="28"/>
          <w:szCs w:val="28"/>
        </w:rPr>
        <w:tab/>
      </w:r>
      <w:r w:rsidR="001E1F0F" w:rsidRPr="001E1F0F">
        <w:rPr>
          <w:sz w:val="28"/>
          <w:szCs w:val="28"/>
        </w:rPr>
        <w:tab/>
      </w:r>
      <w:r w:rsidR="001E1F0F" w:rsidRPr="001E1F0F">
        <w:rPr>
          <w:sz w:val="28"/>
          <w:szCs w:val="28"/>
        </w:rPr>
        <w:tab/>
      </w:r>
      <w:r w:rsidR="001E1F0F">
        <w:rPr>
          <w:sz w:val="28"/>
          <w:szCs w:val="28"/>
        </w:rPr>
        <w:tab/>
      </w:r>
      <w:r w:rsidR="001E1F0F">
        <w:rPr>
          <w:sz w:val="28"/>
          <w:szCs w:val="28"/>
        </w:rPr>
        <w:tab/>
      </w:r>
      <w:r w:rsidRPr="001E1F0F">
        <w:rPr>
          <w:sz w:val="28"/>
          <w:szCs w:val="28"/>
        </w:rPr>
        <w:t>(120 heures)</w:t>
      </w:r>
      <w:r w:rsidR="001E1F0F" w:rsidRPr="001E1F0F">
        <w:rPr>
          <w:sz w:val="28"/>
          <w:szCs w:val="28"/>
        </w:rPr>
        <w:t xml:space="preserve"> </w:t>
      </w:r>
    </w:p>
    <w:p w:rsidR="00A10579" w:rsidRDefault="00A10579" w:rsidP="00A10579">
      <w:pPr>
        <w:pStyle w:val="Heading2"/>
      </w:pPr>
      <w:r>
        <w:t>Objectifs</w:t>
      </w:r>
    </w:p>
    <w:p w:rsidR="00A10579" w:rsidRDefault="00C941BD" w:rsidP="00BD6C1E">
      <w:pPr>
        <w:bidi w:val="0"/>
        <w:ind w:left="284" w:hanging="284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-</w:t>
      </w:r>
      <w:r w:rsidR="00A10579">
        <w:rPr>
          <w:rFonts w:ascii="Arial" w:hAnsi="Arial"/>
          <w:noProof w:val="0"/>
          <w:sz w:val="22"/>
          <w:lang w:val="fr-FR"/>
        </w:rPr>
        <w:tab/>
        <w:t xml:space="preserve">Apprendre, au travers </w:t>
      </w:r>
      <w:r w:rsidR="00D505EB">
        <w:rPr>
          <w:rFonts w:ascii="Arial" w:hAnsi="Arial"/>
          <w:noProof w:val="0"/>
          <w:sz w:val="22"/>
          <w:lang w:val="fr-FR"/>
        </w:rPr>
        <w:t>d’</w:t>
      </w:r>
      <w:r w:rsidR="00A10579">
        <w:rPr>
          <w:rFonts w:ascii="Arial" w:hAnsi="Arial"/>
          <w:noProof w:val="0"/>
          <w:sz w:val="22"/>
          <w:lang w:val="fr-FR"/>
        </w:rPr>
        <w:t>exemples pratiques, les méthodes relatives à la modélisation, l’analyse  et la commande des systèmes asservis</w:t>
      </w:r>
      <w:r w:rsidR="00BD6C1E">
        <w:rPr>
          <w:rFonts w:ascii="Arial" w:hAnsi="Arial"/>
          <w:noProof w:val="0"/>
          <w:sz w:val="22"/>
          <w:lang w:val="fr-FR"/>
        </w:rPr>
        <w:t xml:space="preserve"> lin</w:t>
      </w:r>
      <w:r w:rsidR="00BD6C1E">
        <w:rPr>
          <w:rFonts w:ascii="Arial" w:hAnsi="Arial" w:cs="Arial"/>
          <w:noProof w:val="0"/>
          <w:sz w:val="22"/>
          <w:lang w:val="fr-FR"/>
        </w:rPr>
        <w:t>é</w:t>
      </w:r>
      <w:r w:rsidR="00BD6C1E">
        <w:rPr>
          <w:rFonts w:ascii="Arial" w:hAnsi="Arial"/>
          <w:noProof w:val="0"/>
          <w:sz w:val="22"/>
          <w:lang w:val="fr-FR"/>
        </w:rPr>
        <w:t>aires</w:t>
      </w:r>
      <w:r w:rsidR="00A10579">
        <w:rPr>
          <w:rFonts w:ascii="Arial" w:hAnsi="Arial"/>
          <w:noProof w:val="0"/>
          <w:sz w:val="22"/>
          <w:lang w:val="fr-FR"/>
        </w:rPr>
        <w:t>.</w:t>
      </w:r>
    </w:p>
    <w:p w:rsidR="00A10579" w:rsidRDefault="00C941BD" w:rsidP="00A10579">
      <w:pPr>
        <w:bidi w:val="0"/>
        <w:ind w:left="284" w:hanging="284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-</w:t>
      </w:r>
      <w:r w:rsidR="00A10579">
        <w:rPr>
          <w:rFonts w:ascii="Arial" w:hAnsi="Arial"/>
          <w:noProof w:val="0"/>
          <w:sz w:val="22"/>
          <w:lang w:val="fr-FR"/>
        </w:rPr>
        <w:tab/>
        <w:t>Acquérir un savoir faire expérimental approfondi. Utiliser un matériel à vocation industrielle dans les technologies associées à l’automatique.</w:t>
      </w:r>
    </w:p>
    <w:p w:rsidR="00C86ADE" w:rsidRDefault="00C86ADE" w:rsidP="00C86ADE">
      <w:pPr>
        <w:bidi w:val="0"/>
        <w:ind w:left="284" w:hanging="284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–</w:t>
      </w:r>
      <w:r>
        <w:rPr>
          <w:rFonts w:ascii="Arial" w:hAnsi="Arial"/>
          <w:noProof w:val="0"/>
          <w:sz w:val="22"/>
          <w:lang w:val="fr-FR"/>
        </w:rPr>
        <w:tab/>
        <w:t>Déterminer le modèle d’un système réel à partir de mesures dynamiques expérimentales sur le système</w:t>
      </w:r>
      <w:r w:rsidR="003F2B66">
        <w:rPr>
          <w:rFonts w:ascii="Arial" w:hAnsi="Arial"/>
          <w:noProof w:val="0"/>
          <w:sz w:val="22"/>
          <w:lang w:val="fr-FR"/>
        </w:rPr>
        <w:t>.</w:t>
      </w:r>
    </w:p>
    <w:p w:rsidR="00825AF3" w:rsidRDefault="00825AF3" w:rsidP="00825AF3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-  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>Donner des connaissances  mathématiques solides, claires, et détaillées dans le domaine</w:t>
      </w:r>
    </w:p>
    <w:p w:rsidR="009135B8" w:rsidRPr="00825AF3" w:rsidRDefault="00825AF3" w:rsidP="00825AF3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   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 xml:space="preserve">de signaux et  des systèmes échantillonnés et  numériques nécessaires pour être capable </w:t>
      </w:r>
    </w:p>
    <w:p w:rsidR="009135B8" w:rsidRPr="00825AF3" w:rsidRDefault="00825AF3" w:rsidP="00825AF3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   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>d’analyser ces systèmes dans le domaine temporal et dans le domaine des fréquences.</w:t>
      </w:r>
    </w:p>
    <w:p w:rsidR="009135B8" w:rsidRPr="00825AF3" w:rsidRDefault="00825AF3" w:rsidP="00825AF3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-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 xml:space="preserve"> Apporter les outils fondamentaux de l’automatique numérique à des techniciens de cette </w:t>
      </w:r>
    </w:p>
    <w:p w:rsidR="009135B8" w:rsidRPr="00825AF3" w:rsidRDefault="00825AF3" w:rsidP="00825AF3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  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>spécialité, désireux d’élargir leur domaine de compétence.</w:t>
      </w:r>
    </w:p>
    <w:p w:rsidR="009135B8" w:rsidRPr="00825AF3" w:rsidRDefault="00834131" w:rsidP="00834131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-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 xml:space="preserve"> Apprendre, au travers d‘exemples pratiques, les méthodes relatives à la modélisation, </w:t>
      </w:r>
    </w:p>
    <w:p w:rsidR="009135B8" w:rsidRPr="00825AF3" w:rsidRDefault="00834131" w:rsidP="00834131">
      <w:pPr>
        <w:bidi w:val="0"/>
        <w:rPr>
          <w:rFonts w:asciiTheme="minorBidi" w:hAnsiTheme="minorBidi" w:cstheme="minorBidi"/>
          <w:sz w:val="22"/>
          <w:szCs w:val="22"/>
          <w:lang w:val="fr-FR"/>
        </w:rPr>
      </w:pPr>
      <w:r>
        <w:rPr>
          <w:rFonts w:asciiTheme="minorBidi" w:hAnsiTheme="minorBidi" w:cstheme="minorBidi"/>
          <w:sz w:val="22"/>
          <w:szCs w:val="22"/>
          <w:lang w:val="fr-FR"/>
        </w:rPr>
        <w:t xml:space="preserve">    </w:t>
      </w:r>
      <w:r w:rsidR="009135B8" w:rsidRPr="00825AF3">
        <w:rPr>
          <w:rFonts w:asciiTheme="minorBidi" w:hAnsiTheme="minorBidi" w:cstheme="minorBidi"/>
          <w:sz w:val="22"/>
          <w:szCs w:val="22"/>
          <w:lang w:val="fr-FR"/>
        </w:rPr>
        <w:t>l’analyse  et la commande des systèmes asservis échantillonnés et  numériques.</w:t>
      </w:r>
    </w:p>
    <w:p w:rsidR="009135B8" w:rsidRDefault="009135B8" w:rsidP="009135B8">
      <w:pPr>
        <w:bidi w:val="0"/>
        <w:ind w:left="284" w:hanging="284"/>
        <w:jc w:val="lowKashida"/>
        <w:rPr>
          <w:rFonts w:ascii="Arial" w:hAnsi="Arial"/>
          <w:noProof w:val="0"/>
          <w:sz w:val="22"/>
          <w:lang w:val="fr-FR"/>
        </w:rPr>
      </w:pPr>
    </w:p>
    <w:p w:rsidR="00A10579" w:rsidRDefault="00A10579" w:rsidP="00C463BB">
      <w:pPr>
        <w:pStyle w:val="Title"/>
      </w:pPr>
      <w:r>
        <w:rPr>
          <w:u w:val="single"/>
        </w:rPr>
        <w:t xml:space="preserve">Chapitre </w:t>
      </w:r>
      <w:r w:rsidR="00C463BB">
        <w:rPr>
          <w:u w:val="single"/>
        </w:rPr>
        <w:t>1</w:t>
      </w:r>
      <w:r>
        <w:rPr>
          <w:u w:val="single"/>
        </w:rPr>
        <w:br/>
      </w:r>
      <w:r>
        <w:t>definition et proprietes des systemes continus</w:t>
      </w:r>
    </w:p>
    <w:p w:rsidR="00A10579" w:rsidRDefault="00A10579" w:rsidP="008C5EA6">
      <w:pPr>
        <w:pStyle w:val="N"/>
      </w:pPr>
      <w:r>
        <w:t>(</w:t>
      </w:r>
      <w:r w:rsidR="008C5EA6">
        <w:t>8</w:t>
      </w:r>
      <w:r>
        <w:t xml:space="preserve"> h)</w:t>
      </w:r>
    </w:p>
    <w:p w:rsidR="00A10579" w:rsidRDefault="00A10579" w:rsidP="00A10579">
      <w:pPr>
        <w:pStyle w:val="Heading3"/>
      </w:pPr>
      <w:r>
        <w:t>Contenu</w:t>
      </w:r>
    </w:p>
    <w:p w:rsidR="00A10579" w:rsidRDefault="00C463BB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</w:t>
      </w:r>
      <w:r w:rsidR="00A10579">
        <w:rPr>
          <w:rFonts w:ascii="Arial" w:hAnsi="Arial"/>
          <w:noProof w:val="0"/>
          <w:sz w:val="22"/>
          <w:lang w:val="fr-FR"/>
        </w:rPr>
        <w:t>.1 Définition.</w:t>
      </w:r>
    </w:p>
    <w:p w:rsidR="00A10579" w:rsidRDefault="00C463BB" w:rsidP="00D4728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</w:t>
      </w:r>
      <w:r w:rsidR="00A10579">
        <w:rPr>
          <w:rFonts w:ascii="Arial" w:hAnsi="Arial"/>
          <w:noProof w:val="0"/>
          <w:sz w:val="22"/>
          <w:lang w:val="fr-FR"/>
        </w:rPr>
        <w:t>.2 Propriétés; additivité; proportionnalité; réponse libre et réponse forcée.</w:t>
      </w:r>
    </w:p>
    <w:p w:rsidR="00A10579" w:rsidRDefault="00A10579" w:rsidP="00D47289">
      <w:pPr>
        <w:pStyle w:val="Title"/>
      </w:pPr>
      <w:r>
        <w:rPr>
          <w:u w:val="single"/>
        </w:rPr>
        <w:t xml:space="preserve">Chapitre </w:t>
      </w:r>
      <w:r w:rsidR="00D47289">
        <w:rPr>
          <w:u w:val="single"/>
        </w:rPr>
        <w:t>2</w:t>
      </w:r>
      <w:r>
        <w:rPr>
          <w:u w:val="single"/>
        </w:rPr>
        <w:t xml:space="preserve"> </w:t>
      </w:r>
      <w:r>
        <w:rPr>
          <w:u w:val="single"/>
        </w:rPr>
        <w:br/>
      </w:r>
      <w:r>
        <w:t>outils mathematiques</w:t>
      </w:r>
    </w:p>
    <w:p w:rsidR="00A10579" w:rsidRDefault="00A10579" w:rsidP="00A10579">
      <w:pPr>
        <w:pStyle w:val="N"/>
      </w:pPr>
      <w:r>
        <w:t>(8 h)</w:t>
      </w:r>
    </w:p>
    <w:p w:rsidR="00A10579" w:rsidRDefault="00A10579" w:rsidP="00A10579">
      <w:pPr>
        <w:pStyle w:val="Heading3"/>
        <w:rPr>
          <w:sz w:val="22"/>
        </w:rPr>
      </w:pPr>
      <w:r>
        <w:t>Contenu</w:t>
      </w:r>
    </w:p>
    <w:p w:rsidR="00A10579" w:rsidRDefault="00D47289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</w:t>
      </w:r>
      <w:r w:rsidR="00A10579">
        <w:rPr>
          <w:rFonts w:ascii="Arial" w:hAnsi="Arial"/>
          <w:noProof w:val="0"/>
          <w:sz w:val="22"/>
          <w:lang w:val="fr-FR"/>
        </w:rPr>
        <w:t>.1 Transformée de Laplace : définitions et propriétés; théorèmes fondamentaux.</w:t>
      </w:r>
    </w:p>
    <w:p w:rsidR="00A10579" w:rsidRDefault="00D47289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</w:t>
      </w:r>
      <w:r w:rsidR="00A10579">
        <w:rPr>
          <w:rFonts w:ascii="Arial" w:hAnsi="Arial"/>
          <w:noProof w:val="0"/>
          <w:sz w:val="22"/>
          <w:lang w:val="fr-FR"/>
        </w:rPr>
        <w:t>.2</w:t>
      </w:r>
      <w:r w:rsidR="00A10579">
        <w:rPr>
          <w:rFonts w:ascii="Arial" w:hAnsi="Arial"/>
          <w:noProof w:val="0"/>
          <w:sz w:val="22"/>
          <w:lang w:val="fr-FR"/>
        </w:rPr>
        <w:tab/>
        <w:t xml:space="preserve">Représentation de quelques fonctions : fonction de Dirac; fonction échelon unité; fonction rampe; fonction </w:t>
      </w:r>
      <w:proofErr w:type="spellStart"/>
      <w:proofErr w:type="gramStart"/>
      <w:r w:rsidR="00A10579">
        <w:rPr>
          <w:rFonts w:ascii="Arial" w:hAnsi="Arial"/>
          <w:noProof w:val="0"/>
          <w:sz w:val="22"/>
          <w:lang w:val="fr-FR"/>
        </w:rPr>
        <w:t>t</w:t>
      </w:r>
      <w:r w:rsidR="00A10579">
        <w:rPr>
          <w:rFonts w:ascii="Arial" w:hAnsi="Arial"/>
          <w:noProof w:val="0"/>
          <w:sz w:val="22"/>
          <w:vertAlign w:val="superscript"/>
          <w:lang w:val="fr-FR"/>
        </w:rPr>
        <w:t>n</w:t>
      </w:r>
      <w:proofErr w:type="spellEnd"/>
      <w:r w:rsidR="00A10579">
        <w:rPr>
          <w:rFonts w:ascii="Arial" w:hAnsi="Arial"/>
          <w:noProof w:val="0"/>
          <w:sz w:val="22"/>
          <w:lang w:val="fr-FR"/>
        </w:rPr>
        <w:t xml:space="preserve"> .</w:t>
      </w:r>
      <w:proofErr w:type="gramEnd"/>
    </w:p>
    <w:p w:rsidR="00A10579" w:rsidRDefault="00D47289" w:rsidP="00D4728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3</w:t>
      </w:r>
      <w:r w:rsidR="00A10579">
        <w:rPr>
          <w:rFonts w:ascii="Arial" w:hAnsi="Arial"/>
          <w:noProof w:val="0"/>
          <w:sz w:val="22"/>
          <w:lang w:val="fr-FR"/>
        </w:rPr>
        <w:t xml:space="preserve"> Compléments mathématique : transformée de la dérivée; transformée de f(t – a).</w:t>
      </w:r>
    </w:p>
    <w:p w:rsidR="00A10579" w:rsidRDefault="00D47289" w:rsidP="00D4728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4</w:t>
      </w:r>
      <w:r w:rsidR="00A10579">
        <w:rPr>
          <w:rFonts w:ascii="Arial" w:hAnsi="Arial"/>
          <w:noProof w:val="0"/>
          <w:sz w:val="22"/>
          <w:lang w:val="fr-FR"/>
        </w:rPr>
        <w:t xml:space="preserve"> Applications à la solution des équations différentielles.</w:t>
      </w:r>
    </w:p>
    <w:p w:rsidR="000A65DA" w:rsidRDefault="000A65DA" w:rsidP="00BD6C1E">
      <w:pPr>
        <w:pStyle w:val="Title"/>
        <w:rPr>
          <w:u w:val="single"/>
        </w:rPr>
      </w:pPr>
    </w:p>
    <w:p w:rsidR="000A65DA" w:rsidRDefault="000A65DA" w:rsidP="00BD6C1E">
      <w:pPr>
        <w:pStyle w:val="Title"/>
        <w:rPr>
          <w:u w:val="single"/>
        </w:rPr>
      </w:pPr>
    </w:p>
    <w:p w:rsidR="00A10579" w:rsidRDefault="00A10579" w:rsidP="00BD6C1E">
      <w:pPr>
        <w:pStyle w:val="Title"/>
      </w:pPr>
      <w:r>
        <w:rPr>
          <w:u w:val="single"/>
        </w:rPr>
        <w:t xml:space="preserve">Chapitre </w:t>
      </w:r>
      <w:r w:rsidR="00BD6C1E">
        <w:rPr>
          <w:u w:val="single"/>
        </w:rPr>
        <w:t>3</w:t>
      </w:r>
      <w:r>
        <w:rPr>
          <w:u w:val="single"/>
        </w:rPr>
        <w:br/>
      </w:r>
      <w:r>
        <w:t>fonction de transfert</w:t>
      </w:r>
    </w:p>
    <w:p w:rsidR="00A10579" w:rsidRDefault="00A10579" w:rsidP="00A10579">
      <w:pPr>
        <w:pStyle w:val="N"/>
      </w:pPr>
      <w:r>
        <w:t>(8 h)</w:t>
      </w:r>
    </w:p>
    <w:p w:rsidR="00A10579" w:rsidRDefault="00A10579" w:rsidP="00A10579">
      <w:pPr>
        <w:pStyle w:val="Heading3"/>
        <w:rPr>
          <w:sz w:val="22"/>
        </w:rPr>
      </w:pPr>
      <w:r>
        <w:t>Contenu</w:t>
      </w:r>
    </w:p>
    <w:p w:rsidR="00A10579" w:rsidRDefault="00BD6C1E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</w:t>
      </w:r>
      <w:r w:rsidR="00A10579">
        <w:rPr>
          <w:rFonts w:ascii="Arial" w:hAnsi="Arial"/>
          <w:noProof w:val="0"/>
          <w:sz w:val="22"/>
          <w:lang w:val="fr-FR"/>
        </w:rPr>
        <w:t>.1 Définition.</w:t>
      </w:r>
    </w:p>
    <w:p w:rsidR="00A10579" w:rsidRDefault="00BD6C1E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lastRenderedPageBreak/>
        <w:t>3</w:t>
      </w:r>
      <w:r w:rsidR="00A10579">
        <w:rPr>
          <w:rFonts w:ascii="Arial" w:hAnsi="Arial"/>
          <w:noProof w:val="0"/>
          <w:sz w:val="22"/>
          <w:lang w:val="fr-FR"/>
        </w:rPr>
        <w:t>.2 Réponse harmonique.</w:t>
      </w:r>
    </w:p>
    <w:p w:rsidR="00A10579" w:rsidRDefault="00BD6C1E" w:rsidP="004E4AF8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</w:t>
      </w:r>
      <w:r w:rsidR="00A10579">
        <w:rPr>
          <w:rFonts w:ascii="Arial" w:hAnsi="Arial"/>
          <w:noProof w:val="0"/>
          <w:sz w:val="22"/>
          <w:lang w:val="fr-FR"/>
        </w:rPr>
        <w:t xml:space="preserve">.3 </w:t>
      </w:r>
      <w:r w:rsidR="004E4AF8">
        <w:rPr>
          <w:rFonts w:ascii="Arial" w:hAnsi="Arial"/>
          <w:noProof w:val="0"/>
          <w:sz w:val="22"/>
          <w:lang w:val="fr-FR"/>
        </w:rPr>
        <w:t>R</w:t>
      </w:r>
      <w:r w:rsidR="004E4AF8">
        <w:rPr>
          <w:rFonts w:ascii="Arial" w:hAnsi="Arial" w:cs="Arial"/>
          <w:noProof w:val="0"/>
          <w:sz w:val="22"/>
          <w:lang w:val="fr-FR"/>
        </w:rPr>
        <w:t>é</w:t>
      </w:r>
      <w:r w:rsidR="004E4AF8">
        <w:rPr>
          <w:rFonts w:ascii="Arial" w:hAnsi="Arial"/>
          <w:noProof w:val="0"/>
          <w:sz w:val="22"/>
          <w:lang w:val="fr-FR"/>
        </w:rPr>
        <w:t>ponse temporelle des syst</w:t>
      </w:r>
      <w:r w:rsidR="004E4AF8">
        <w:rPr>
          <w:rFonts w:ascii="Arial" w:hAnsi="Arial" w:cs="Arial"/>
          <w:noProof w:val="0"/>
          <w:sz w:val="22"/>
          <w:lang w:val="fr-FR"/>
        </w:rPr>
        <w:t>è</w:t>
      </w:r>
      <w:r w:rsidR="004E4AF8">
        <w:rPr>
          <w:rFonts w:ascii="Arial" w:hAnsi="Arial"/>
          <w:noProof w:val="0"/>
          <w:sz w:val="22"/>
          <w:lang w:val="fr-FR"/>
        </w:rPr>
        <w:t>mes analogiques.</w:t>
      </w:r>
    </w:p>
    <w:p w:rsidR="00711F17" w:rsidRDefault="00711F17" w:rsidP="00711F17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3.4 R</w:t>
      </w:r>
      <w:r>
        <w:rPr>
          <w:rFonts w:ascii="Arial" w:hAnsi="Arial" w:cs="Arial"/>
          <w:noProof w:val="0"/>
          <w:sz w:val="22"/>
          <w:lang w:val="fr-FR"/>
        </w:rPr>
        <w:t>é</w:t>
      </w:r>
      <w:r>
        <w:rPr>
          <w:rFonts w:ascii="Arial" w:hAnsi="Arial"/>
          <w:noProof w:val="0"/>
          <w:sz w:val="22"/>
          <w:lang w:val="fr-FR"/>
        </w:rPr>
        <w:t>ponse fr</w:t>
      </w:r>
      <w:r>
        <w:rPr>
          <w:rFonts w:ascii="Arial" w:hAnsi="Arial" w:cs="Arial"/>
          <w:noProof w:val="0"/>
          <w:sz w:val="22"/>
          <w:lang w:val="fr-FR"/>
        </w:rPr>
        <w:t>é</w:t>
      </w:r>
      <w:r>
        <w:rPr>
          <w:rFonts w:ascii="Arial" w:hAnsi="Arial"/>
          <w:noProof w:val="0"/>
          <w:sz w:val="22"/>
          <w:lang w:val="fr-FR"/>
        </w:rPr>
        <w:t>quentielle des syst</w:t>
      </w:r>
      <w:r>
        <w:rPr>
          <w:rFonts w:ascii="Arial" w:hAnsi="Arial" w:cs="Arial"/>
          <w:noProof w:val="0"/>
          <w:sz w:val="22"/>
          <w:lang w:val="fr-FR"/>
        </w:rPr>
        <w:t>è</w:t>
      </w:r>
      <w:r>
        <w:rPr>
          <w:rFonts w:ascii="Arial" w:hAnsi="Arial"/>
          <w:noProof w:val="0"/>
          <w:sz w:val="22"/>
          <w:lang w:val="fr-FR"/>
        </w:rPr>
        <w:t>mes analogiques.</w:t>
      </w:r>
    </w:p>
    <w:p w:rsidR="00A10579" w:rsidRDefault="00A10579" w:rsidP="00BD6C1E">
      <w:pPr>
        <w:pStyle w:val="Title"/>
      </w:pPr>
      <w:r>
        <w:rPr>
          <w:u w:val="single"/>
        </w:rPr>
        <w:t xml:space="preserve">Chapitre </w:t>
      </w:r>
      <w:r w:rsidR="00BD6C1E">
        <w:rPr>
          <w:u w:val="single"/>
        </w:rPr>
        <w:t>4</w:t>
      </w:r>
      <w:r>
        <w:rPr>
          <w:u w:val="single"/>
        </w:rPr>
        <w:br/>
      </w:r>
      <w:r>
        <w:t>representation graphique et lieux de transfert</w:t>
      </w:r>
    </w:p>
    <w:p w:rsidR="00A10579" w:rsidRDefault="00A10579" w:rsidP="00A10579">
      <w:pPr>
        <w:pStyle w:val="N"/>
      </w:pPr>
      <w:r>
        <w:t>(12 h)</w:t>
      </w:r>
    </w:p>
    <w:p w:rsidR="00A10579" w:rsidRDefault="00A10579" w:rsidP="00A10579">
      <w:pPr>
        <w:pStyle w:val="Heading3"/>
      </w:pPr>
      <w:r>
        <w:t>Contenu</w:t>
      </w:r>
    </w:p>
    <w:p w:rsidR="00A10579" w:rsidRDefault="00BD6C1E" w:rsidP="00A10579">
      <w:pPr>
        <w:pStyle w:val="BodyText"/>
      </w:pPr>
      <w:r>
        <w:t>4</w:t>
      </w:r>
      <w:r w:rsidR="00A10579">
        <w:t xml:space="preserve">.1 Lieux de </w:t>
      </w:r>
      <w:proofErr w:type="spellStart"/>
      <w:r w:rsidR="00A10579">
        <w:t>Bode</w:t>
      </w:r>
      <w:proofErr w:type="spellEnd"/>
      <w:r w:rsidR="00A10579">
        <w:t xml:space="preserve"> : diagramme des gains; diagrammes des phases.</w:t>
      </w:r>
    </w:p>
    <w:p w:rsidR="00A10579" w:rsidRDefault="00BD6C1E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4</w:t>
      </w:r>
      <w:r w:rsidR="00A10579">
        <w:rPr>
          <w:rFonts w:ascii="Arial" w:hAnsi="Arial"/>
          <w:noProof w:val="0"/>
          <w:sz w:val="22"/>
          <w:lang w:val="fr-FR"/>
        </w:rPr>
        <w:t xml:space="preserve">.2 Lieu de </w:t>
      </w:r>
      <w:proofErr w:type="spellStart"/>
      <w:r w:rsidR="00A10579">
        <w:rPr>
          <w:rFonts w:ascii="Arial" w:hAnsi="Arial"/>
          <w:noProof w:val="0"/>
          <w:sz w:val="22"/>
          <w:lang w:val="fr-FR"/>
        </w:rPr>
        <w:t>Nyquist</w:t>
      </w:r>
      <w:proofErr w:type="spellEnd"/>
      <w:r w:rsidR="00A10579">
        <w:rPr>
          <w:rFonts w:ascii="Arial" w:hAnsi="Arial"/>
          <w:noProof w:val="0"/>
          <w:sz w:val="22"/>
          <w:lang w:val="fr-FR"/>
        </w:rPr>
        <w:t>.</w:t>
      </w:r>
    </w:p>
    <w:p w:rsidR="00A10579" w:rsidRDefault="00BD6C1E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4</w:t>
      </w:r>
      <w:r w:rsidR="00A10579">
        <w:rPr>
          <w:rFonts w:ascii="Arial" w:hAnsi="Arial"/>
          <w:noProof w:val="0"/>
          <w:sz w:val="22"/>
          <w:lang w:val="fr-FR"/>
        </w:rPr>
        <w:t>.3 Lieu de Black.</w:t>
      </w:r>
    </w:p>
    <w:p w:rsidR="00A10579" w:rsidRDefault="00BD6C1E" w:rsidP="00A10579">
      <w:pPr>
        <w:bidi w:val="0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4</w:t>
      </w:r>
      <w:r w:rsidR="00A10579">
        <w:rPr>
          <w:rFonts w:ascii="Arial" w:hAnsi="Arial"/>
          <w:noProof w:val="0"/>
          <w:sz w:val="22"/>
          <w:lang w:val="fr-FR"/>
        </w:rPr>
        <w:t>.4 Exercices</w:t>
      </w:r>
    </w:p>
    <w:p w:rsidR="00A10579" w:rsidRDefault="00A10579" w:rsidP="00E31DD7">
      <w:pPr>
        <w:pStyle w:val="Title"/>
      </w:pPr>
      <w:r>
        <w:rPr>
          <w:u w:val="single"/>
        </w:rPr>
        <w:t xml:space="preserve">Chapitre </w:t>
      </w:r>
      <w:r w:rsidR="00E31DD7">
        <w:rPr>
          <w:u w:val="single"/>
        </w:rPr>
        <w:t>5</w:t>
      </w:r>
      <w:r>
        <w:rPr>
          <w:u w:val="single"/>
        </w:rPr>
        <w:br/>
      </w:r>
      <w:r>
        <w:t>qualites et performances des systemes asservis lineaires</w:t>
      </w:r>
    </w:p>
    <w:p w:rsidR="00A10579" w:rsidRDefault="00A10579" w:rsidP="00801AEE">
      <w:pPr>
        <w:pStyle w:val="N"/>
      </w:pPr>
      <w:r>
        <w:t>(1</w:t>
      </w:r>
      <w:r w:rsidR="00801AEE">
        <w:t>6</w:t>
      </w:r>
      <w:r>
        <w:t xml:space="preserve"> h)</w:t>
      </w:r>
    </w:p>
    <w:p w:rsidR="00A10579" w:rsidRDefault="00A10579" w:rsidP="00A10579">
      <w:pPr>
        <w:pStyle w:val="Heading3"/>
      </w:pPr>
      <w:r>
        <w:t>Contenu</w:t>
      </w:r>
    </w:p>
    <w:p w:rsidR="00A10579" w:rsidRDefault="00E31DD7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.1 Définitions : stabilité; précision; écart; rapidité; temps de réponse; bande passante.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2</w:t>
      </w:r>
      <w:r w:rsidR="00A10579">
        <w:rPr>
          <w:rFonts w:ascii="Arial" w:hAnsi="Arial"/>
          <w:noProof w:val="0"/>
          <w:sz w:val="22"/>
          <w:lang w:val="fr-FR"/>
        </w:rPr>
        <w:t xml:space="preserve"> Critère algébrique de </w:t>
      </w:r>
      <w:proofErr w:type="spellStart"/>
      <w:r w:rsidR="00A10579">
        <w:rPr>
          <w:rFonts w:ascii="Arial" w:hAnsi="Arial"/>
          <w:noProof w:val="0"/>
          <w:sz w:val="22"/>
          <w:lang w:val="fr-FR"/>
        </w:rPr>
        <w:t>Routh</w:t>
      </w:r>
      <w:proofErr w:type="spellEnd"/>
      <w:r w:rsidR="00A10579">
        <w:rPr>
          <w:rFonts w:ascii="Arial" w:hAnsi="Arial"/>
          <w:noProof w:val="0"/>
          <w:sz w:val="22"/>
          <w:lang w:val="fr-FR"/>
        </w:rPr>
        <w:t>.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3</w:t>
      </w:r>
      <w:r w:rsidR="00A10579">
        <w:rPr>
          <w:rFonts w:ascii="Arial" w:hAnsi="Arial"/>
          <w:noProof w:val="0"/>
          <w:sz w:val="22"/>
          <w:lang w:val="fr-FR"/>
        </w:rPr>
        <w:t xml:space="preserve"> Lieu de pôles.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4</w:t>
      </w:r>
      <w:r w:rsidR="00A10579">
        <w:rPr>
          <w:rFonts w:ascii="Arial" w:hAnsi="Arial"/>
          <w:noProof w:val="0"/>
          <w:sz w:val="22"/>
          <w:lang w:val="fr-FR"/>
        </w:rPr>
        <w:t xml:space="preserve"> Critères graphiques : dans le plan de </w:t>
      </w:r>
      <w:proofErr w:type="spellStart"/>
      <w:r w:rsidR="00A10579">
        <w:rPr>
          <w:rFonts w:ascii="Arial" w:hAnsi="Arial"/>
          <w:noProof w:val="0"/>
          <w:sz w:val="22"/>
          <w:lang w:val="fr-FR"/>
        </w:rPr>
        <w:t>Nyquist</w:t>
      </w:r>
      <w:proofErr w:type="spellEnd"/>
      <w:r w:rsidR="00A10579">
        <w:rPr>
          <w:rFonts w:ascii="Arial" w:hAnsi="Arial"/>
          <w:noProof w:val="0"/>
          <w:sz w:val="22"/>
          <w:lang w:val="fr-FR"/>
        </w:rPr>
        <w:t xml:space="preserve">; dans le plan de </w:t>
      </w:r>
      <w:proofErr w:type="spellStart"/>
      <w:r w:rsidR="00A10579">
        <w:rPr>
          <w:rFonts w:ascii="Arial" w:hAnsi="Arial"/>
          <w:noProof w:val="0"/>
          <w:sz w:val="22"/>
          <w:lang w:val="fr-FR"/>
        </w:rPr>
        <w:t>Bode</w:t>
      </w:r>
      <w:proofErr w:type="spellEnd"/>
      <w:r w:rsidR="00A10579">
        <w:rPr>
          <w:rFonts w:ascii="Arial" w:hAnsi="Arial"/>
          <w:noProof w:val="0"/>
          <w:sz w:val="22"/>
          <w:lang w:val="fr-FR"/>
        </w:rPr>
        <w:t>.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 xml:space="preserve"> Degré de stabilité : marge de phase; marge de gain.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</w:t>
      </w:r>
      <w:r w:rsidR="00A10579">
        <w:rPr>
          <w:rFonts w:ascii="Arial" w:hAnsi="Arial"/>
          <w:noProof w:val="0"/>
          <w:sz w:val="22"/>
          <w:lang w:val="fr-FR"/>
        </w:rPr>
        <w:t>.</w:t>
      </w: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 xml:space="preserve"> Signaux de perturbation dans un système a contre réaction</w:t>
      </w:r>
    </w:p>
    <w:p w:rsidR="00A10579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5.7 Système du premier ordre : réponse d’un système du premier ordre à une impulsion de Dirac; réponse à un échelon; réponse à une rampe; représentation graphique dans le plan de </w:t>
      </w:r>
      <w:proofErr w:type="spellStart"/>
      <w:r>
        <w:rPr>
          <w:rFonts w:ascii="Arial" w:hAnsi="Arial"/>
          <w:noProof w:val="0"/>
          <w:sz w:val="22"/>
          <w:lang w:val="fr-FR"/>
        </w:rPr>
        <w:t>Nyquist</w:t>
      </w:r>
      <w:proofErr w:type="spellEnd"/>
      <w:r>
        <w:rPr>
          <w:rFonts w:ascii="Arial" w:hAnsi="Arial"/>
          <w:noProof w:val="0"/>
          <w:sz w:val="22"/>
          <w:lang w:val="fr-FR"/>
        </w:rPr>
        <w:t xml:space="preserve"> et de </w:t>
      </w:r>
      <w:proofErr w:type="spellStart"/>
      <w:r>
        <w:rPr>
          <w:rFonts w:ascii="Arial" w:hAnsi="Arial"/>
          <w:noProof w:val="0"/>
          <w:sz w:val="22"/>
          <w:lang w:val="fr-FR"/>
        </w:rPr>
        <w:t>Bode</w:t>
      </w:r>
      <w:proofErr w:type="spellEnd"/>
      <w:r>
        <w:rPr>
          <w:rFonts w:ascii="Arial" w:hAnsi="Arial"/>
          <w:noProof w:val="0"/>
          <w:sz w:val="22"/>
          <w:lang w:val="fr-FR"/>
        </w:rPr>
        <w:t>.</w:t>
      </w:r>
    </w:p>
    <w:p w:rsidR="00E31DD7" w:rsidRDefault="00E31DD7" w:rsidP="00E31DD7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5.8 Système du second ordre : réponse d’un système du second ordre à une impulsion de Dirac; réponse à un échelon; réponse harmonique; représentation graphique dans le plan de </w:t>
      </w:r>
      <w:proofErr w:type="spellStart"/>
      <w:r>
        <w:rPr>
          <w:rFonts w:ascii="Arial" w:hAnsi="Arial"/>
          <w:noProof w:val="0"/>
          <w:sz w:val="22"/>
          <w:lang w:val="fr-FR"/>
        </w:rPr>
        <w:t>Nyquist</w:t>
      </w:r>
      <w:proofErr w:type="spellEnd"/>
      <w:r>
        <w:rPr>
          <w:rFonts w:ascii="Arial" w:hAnsi="Arial"/>
          <w:noProof w:val="0"/>
          <w:sz w:val="22"/>
          <w:lang w:val="fr-FR"/>
        </w:rPr>
        <w:t xml:space="preserve"> et de </w:t>
      </w:r>
      <w:proofErr w:type="spellStart"/>
      <w:r>
        <w:rPr>
          <w:rFonts w:ascii="Arial" w:hAnsi="Arial"/>
          <w:noProof w:val="0"/>
          <w:sz w:val="22"/>
          <w:lang w:val="fr-FR"/>
        </w:rPr>
        <w:t>Bode</w:t>
      </w:r>
      <w:proofErr w:type="spellEnd"/>
      <w:r>
        <w:rPr>
          <w:rFonts w:ascii="Arial" w:hAnsi="Arial"/>
          <w:noProof w:val="0"/>
          <w:sz w:val="22"/>
          <w:lang w:val="fr-FR"/>
        </w:rPr>
        <w:t>.</w:t>
      </w:r>
    </w:p>
    <w:p w:rsidR="00FD3E96" w:rsidRDefault="00FD3E96" w:rsidP="00FD3E96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5.9 Exercices.</w:t>
      </w:r>
    </w:p>
    <w:p w:rsidR="00A10579" w:rsidRDefault="00A10579" w:rsidP="0049395F">
      <w:pPr>
        <w:pStyle w:val="Title"/>
      </w:pPr>
      <w:r>
        <w:rPr>
          <w:u w:val="single"/>
        </w:rPr>
        <w:t xml:space="preserve">Chapitre </w:t>
      </w:r>
      <w:r w:rsidR="0049395F">
        <w:rPr>
          <w:u w:val="single"/>
        </w:rPr>
        <w:t>6</w:t>
      </w:r>
      <w:r>
        <w:rPr>
          <w:u w:val="single"/>
        </w:rPr>
        <w:br/>
      </w:r>
      <w:r>
        <w:t>compensation des systemes asservis lineaires</w:t>
      </w:r>
    </w:p>
    <w:p w:rsidR="00A10579" w:rsidRDefault="00A10579" w:rsidP="00801AEE">
      <w:pPr>
        <w:pStyle w:val="N"/>
      </w:pPr>
      <w:r>
        <w:t>(1</w:t>
      </w:r>
      <w:r w:rsidR="00801AEE">
        <w:t>6</w:t>
      </w:r>
      <w:r>
        <w:t xml:space="preserve"> h)</w:t>
      </w:r>
    </w:p>
    <w:p w:rsidR="00A10579" w:rsidRDefault="00A10579" w:rsidP="00A10579">
      <w:pPr>
        <w:pStyle w:val="Heading3"/>
      </w:pPr>
      <w:r>
        <w:t>Contenu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.1 Généralités : influence du gain; réglage du gain.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.2</w:t>
      </w:r>
      <w:r w:rsidR="00A10579">
        <w:rPr>
          <w:rFonts w:ascii="Arial" w:hAnsi="Arial"/>
          <w:noProof w:val="0"/>
          <w:sz w:val="22"/>
          <w:lang w:val="fr-FR"/>
        </w:rPr>
        <w:tab/>
        <w:t>Les correcteurs : action dérivée; action intégrale; correcteur à avance de phase : correcteur à retard de phase; correcteur PID, correcteur non standard.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.3 Réalisation pratique des correcteurs : circuits passifs; circuits actifs.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.4 Comparaison des effets des différents correcteurs.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.5 Compensation par boucle secondaire.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.6 Simplification d’ordre des fonctions de transfert des correcteurs</w:t>
      </w:r>
    </w:p>
    <w:p w:rsidR="00A10579" w:rsidRDefault="0049395F" w:rsidP="00A10579">
      <w:pPr>
        <w:bidi w:val="0"/>
        <w:ind w:left="426" w:hanging="426"/>
        <w:jc w:val="lowKashida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6</w:t>
      </w:r>
      <w:r w:rsidR="00A10579">
        <w:rPr>
          <w:rFonts w:ascii="Arial" w:hAnsi="Arial"/>
          <w:noProof w:val="0"/>
          <w:sz w:val="22"/>
          <w:lang w:val="fr-FR"/>
        </w:rPr>
        <w:t>.7 Exercices</w:t>
      </w:r>
    </w:p>
    <w:p w:rsidR="003F3F5A" w:rsidRDefault="003F3F5A" w:rsidP="0024009B">
      <w:pPr>
        <w:pStyle w:val="Title"/>
        <w:rPr>
          <w:rFonts w:asciiTheme="minorBidi" w:hAnsiTheme="minorBidi" w:cstheme="minorBidi"/>
          <w:szCs w:val="28"/>
          <w:u w:val="single"/>
        </w:rPr>
      </w:pPr>
    </w:p>
    <w:p w:rsidR="009861B6" w:rsidRPr="007B3D12" w:rsidRDefault="009861B6" w:rsidP="0024009B">
      <w:pPr>
        <w:pStyle w:val="Title"/>
        <w:rPr>
          <w:rFonts w:asciiTheme="minorBidi" w:hAnsiTheme="minorBidi" w:cstheme="minorBidi"/>
          <w:szCs w:val="28"/>
        </w:rPr>
      </w:pPr>
      <w:r w:rsidRPr="007B3D12">
        <w:rPr>
          <w:rFonts w:asciiTheme="minorBidi" w:hAnsiTheme="minorBidi" w:cstheme="minorBidi"/>
          <w:szCs w:val="28"/>
          <w:u w:val="single"/>
        </w:rPr>
        <w:lastRenderedPageBreak/>
        <w:t xml:space="preserve">Chapitre </w:t>
      </w:r>
      <w:r w:rsidR="005A5BE9">
        <w:rPr>
          <w:rFonts w:asciiTheme="minorBidi" w:hAnsiTheme="minorBidi" w:cstheme="minorBidi"/>
          <w:szCs w:val="28"/>
          <w:u w:val="single"/>
        </w:rPr>
        <w:t>7</w:t>
      </w:r>
      <w:r w:rsidRPr="007B3D12">
        <w:rPr>
          <w:rFonts w:asciiTheme="minorBidi" w:hAnsiTheme="minorBidi" w:cstheme="minorBidi"/>
          <w:szCs w:val="28"/>
          <w:u w:val="single"/>
        </w:rPr>
        <w:br/>
      </w:r>
      <w:r w:rsidR="00D757CB">
        <w:rPr>
          <w:rFonts w:asciiTheme="minorBidi" w:hAnsiTheme="minorBidi" w:cstheme="minorBidi"/>
          <w:szCs w:val="28"/>
        </w:rPr>
        <w:t xml:space="preserve">                 </w:t>
      </w:r>
      <w:r w:rsidRPr="007B3D12">
        <w:rPr>
          <w:rFonts w:asciiTheme="minorBidi" w:hAnsiTheme="minorBidi" w:cstheme="minorBidi"/>
          <w:szCs w:val="28"/>
        </w:rPr>
        <w:t>syst</w:t>
      </w:r>
      <w:r w:rsidR="005A5BE9">
        <w:rPr>
          <w:rFonts w:asciiTheme="minorBidi" w:hAnsiTheme="minorBidi" w:cstheme="minorBidi"/>
          <w:szCs w:val="28"/>
        </w:rPr>
        <w:t>È</w:t>
      </w:r>
      <w:r w:rsidRPr="007B3D12">
        <w:rPr>
          <w:rFonts w:asciiTheme="minorBidi" w:hAnsiTheme="minorBidi" w:cstheme="minorBidi"/>
          <w:szCs w:val="28"/>
        </w:rPr>
        <w:t>mes asservi</w:t>
      </w:r>
      <w:r w:rsidR="005A5BE9">
        <w:rPr>
          <w:rFonts w:asciiTheme="minorBidi" w:hAnsiTheme="minorBidi" w:cstheme="minorBidi"/>
          <w:szCs w:val="28"/>
        </w:rPr>
        <w:t>s</w:t>
      </w:r>
      <w:r w:rsidRPr="007B3D12">
        <w:rPr>
          <w:rFonts w:asciiTheme="minorBidi" w:hAnsiTheme="minorBidi" w:cstheme="minorBidi"/>
          <w:szCs w:val="28"/>
        </w:rPr>
        <w:t xml:space="preserve"> non-lin</w:t>
      </w:r>
      <w:r w:rsidR="00156CCF" w:rsidRPr="007B3D12">
        <w:rPr>
          <w:rFonts w:asciiTheme="minorBidi" w:hAnsiTheme="minorBidi" w:cstheme="minorBidi"/>
          <w:szCs w:val="28"/>
        </w:rPr>
        <w:t>Éa</w:t>
      </w:r>
      <w:r w:rsidRPr="007B3D12">
        <w:rPr>
          <w:rFonts w:asciiTheme="minorBidi" w:hAnsiTheme="minorBidi" w:cstheme="minorBidi"/>
          <w:szCs w:val="28"/>
        </w:rPr>
        <w:t xml:space="preserve">ires      (10 </w:t>
      </w:r>
      <w:r w:rsidR="0024009B">
        <w:rPr>
          <w:rFonts w:asciiTheme="minorBidi" w:hAnsiTheme="minorBidi" w:cstheme="minorBidi"/>
          <w:szCs w:val="28"/>
        </w:rPr>
        <w:t>h</w:t>
      </w:r>
      <w:r w:rsidRPr="007B3D12">
        <w:rPr>
          <w:rFonts w:asciiTheme="minorBidi" w:hAnsiTheme="minorBidi" w:cstheme="minorBidi"/>
          <w:szCs w:val="28"/>
        </w:rPr>
        <w:t>)</w:t>
      </w:r>
    </w:p>
    <w:p w:rsidR="006721C7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6721C7">
        <w:rPr>
          <w:rFonts w:cs="Times New Roman"/>
          <w:sz w:val="24"/>
          <w:szCs w:val="24"/>
          <w:lang w:val="fr-FR"/>
        </w:rPr>
        <w:t>.1 Les non-linéaires les plus fréquentes.</w:t>
      </w:r>
    </w:p>
    <w:p w:rsidR="009861B6" w:rsidRPr="009861B6" w:rsidRDefault="00D00532" w:rsidP="006721C7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.2 Système asservi possédant un organe non-linéaire.</w:t>
      </w:r>
    </w:p>
    <w:p w:rsidR="009861B6" w:rsidRPr="009861B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.3 Système asservi par plus-ou-moins : cas d’un plus-ou-moins idéal; réponse du système.</w:t>
      </w:r>
    </w:p>
    <w:p w:rsidR="009861B6" w:rsidRPr="009861B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.4 Système asservi par plus-ou-moins avec zone morte : réponse du système.</w:t>
      </w:r>
    </w:p>
    <w:p w:rsidR="009861B6" w:rsidRPr="009861B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.5 Effet de l’hystérésis.</w:t>
      </w:r>
    </w:p>
    <w:p w:rsidR="009861B6" w:rsidRPr="009861B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.6 Approximation de l’équivalent harmonique : gain équivalent des différents types de non-linéarité.</w:t>
      </w:r>
    </w:p>
    <w:p w:rsidR="009861B6" w:rsidRPr="009861B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9861B6">
        <w:rPr>
          <w:rFonts w:cs="Times New Roman"/>
          <w:sz w:val="24"/>
          <w:szCs w:val="24"/>
          <w:lang w:val="fr-FR"/>
        </w:rPr>
        <w:t>.7 Stabilité des systèmes asservis non-linéaires : oscillations libres; oscillations forcées.</w:t>
      </w:r>
    </w:p>
    <w:p w:rsidR="009861B6" w:rsidRPr="00380926" w:rsidRDefault="00D00532" w:rsidP="009861B6">
      <w:pPr>
        <w:bidi w:val="0"/>
        <w:ind w:left="567" w:hanging="567"/>
        <w:jc w:val="lowKashida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7</w:t>
      </w:r>
      <w:r w:rsidR="009861B6" w:rsidRPr="00380926">
        <w:rPr>
          <w:rFonts w:cs="Times New Roman"/>
          <w:sz w:val="24"/>
          <w:szCs w:val="24"/>
          <w:lang w:val="fr-FR"/>
        </w:rPr>
        <w:t>.8 Exercices</w:t>
      </w:r>
    </w:p>
    <w:p w:rsidR="009861B6" w:rsidRPr="00380926" w:rsidRDefault="009861B6" w:rsidP="009861B6">
      <w:pPr>
        <w:bidi w:val="0"/>
        <w:rPr>
          <w:rFonts w:cs="Times New Roman"/>
          <w:b/>
          <w:bCs/>
          <w:sz w:val="24"/>
          <w:szCs w:val="24"/>
          <w:lang w:val="fr-FR"/>
        </w:rPr>
      </w:pPr>
    </w:p>
    <w:p w:rsidR="009861B6" w:rsidRPr="005C5D67" w:rsidRDefault="009861B6" w:rsidP="00475CA6">
      <w:pPr>
        <w:pStyle w:val="BodyText"/>
        <w:jc w:val="center"/>
        <w:rPr>
          <w:rFonts w:cs="Arial"/>
          <w:b/>
          <w:bCs/>
          <w:sz w:val="28"/>
          <w:szCs w:val="28"/>
          <w:u w:val="single"/>
        </w:rPr>
      </w:pPr>
      <w:r w:rsidRPr="005C5D67">
        <w:rPr>
          <w:rFonts w:cs="Arial"/>
          <w:b/>
          <w:bCs/>
          <w:sz w:val="28"/>
          <w:szCs w:val="28"/>
          <w:u w:val="single"/>
        </w:rPr>
        <w:t xml:space="preserve">CHAPITRE </w:t>
      </w:r>
      <w:r w:rsidR="00475CA6">
        <w:rPr>
          <w:rFonts w:cs="Arial"/>
          <w:b/>
          <w:bCs/>
          <w:sz w:val="28"/>
          <w:szCs w:val="28"/>
          <w:u w:val="single"/>
        </w:rPr>
        <w:t>8</w:t>
      </w:r>
    </w:p>
    <w:p w:rsidR="009861B6" w:rsidRPr="005C5D67" w:rsidRDefault="009861B6" w:rsidP="00346BFF">
      <w:pPr>
        <w:bidi w:val="0"/>
        <w:ind w:left="567" w:hanging="567"/>
        <w:jc w:val="center"/>
        <w:rPr>
          <w:rFonts w:ascii="Arial" w:hAnsi="Arial" w:cs="Arial"/>
          <w:b/>
          <w:bCs/>
          <w:sz w:val="28"/>
          <w:szCs w:val="28"/>
          <w:lang w:val="fr-FR"/>
        </w:rPr>
      </w:pPr>
      <w:r w:rsidRPr="005C5D67">
        <w:rPr>
          <w:rFonts w:ascii="Arial" w:hAnsi="Arial" w:cs="Arial"/>
          <w:b/>
          <w:bCs/>
          <w:sz w:val="28"/>
          <w:szCs w:val="28"/>
          <w:lang w:val="fr-FR"/>
        </w:rPr>
        <w:t>INTRODUCTION AUX SYST</w:t>
      </w:r>
      <w:r w:rsidR="00346BFF" w:rsidRPr="005C5D67">
        <w:rPr>
          <w:rFonts w:ascii="Arial" w:hAnsi="Arial" w:cs="Arial"/>
          <w:b/>
          <w:bCs/>
          <w:sz w:val="28"/>
          <w:szCs w:val="28"/>
          <w:lang w:val="fr-FR"/>
        </w:rPr>
        <w:t>È</w:t>
      </w:r>
      <w:r w:rsidRPr="005C5D67">
        <w:rPr>
          <w:rFonts w:ascii="Arial" w:hAnsi="Arial" w:cs="Arial"/>
          <w:b/>
          <w:bCs/>
          <w:sz w:val="28"/>
          <w:szCs w:val="28"/>
          <w:lang w:val="fr-FR"/>
        </w:rPr>
        <w:t xml:space="preserve">MES </w:t>
      </w:r>
      <w:r w:rsidR="00346BFF" w:rsidRPr="005C5D67">
        <w:rPr>
          <w:rFonts w:ascii="Arial" w:hAnsi="Arial" w:cs="Arial"/>
          <w:b/>
          <w:bCs/>
          <w:sz w:val="28"/>
          <w:szCs w:val="28"/>
          <w:lang w:val="fr-FR"/>
        </w:rPr>
        <w:t>É</w:t>
      </w:r>
      <w:r w:rsidRPr="005C5D67">
        <w:rPr>
          <w:rFonts w:ascii="Arial" w:hAnsi="Arial" w:cs="Arial"/>
          <w:b/>
          <w:bCs/>
          <w:sz w:val="28"/>
          <w:szCs w:val="28"/>
          <w:lang w:val="fr-FR"/>
        </w:rPr>
        <w:t>CHANTILLONN</w:t>
      </w:r>
      <w:r w:rsidR="00346BFF" w:rsidRPr="005C5D67">
        <w:rPr>
          <w:rFonts w:ascii="Arial" w:hAnsi="Arial" w:cs="Arial"/>
          <w:b/>
          <w:bCs/>
          <w:sz w:val="28"/>
          <w:szCs w:val="28"/>
          <w:lang w:val="fr-FR"/>
        </w:rPr>
        <w:t>É</w:t>
      </w:r>
      <w:r w:rsidRPr="005C5D67">
        <w:rPr>
          <w:rFonts w:ascii="Arial" w:hAnsi="Arial" w:cs="Arial"/>
          <w:b/>
          <w:bCs/>
          <w:sz w:val="28"/>
          <w:szCs w:val="28"/>
          <w:lang w:val="fr-FR"/>
        </w:rPr>
        <w:t>S    (12 h)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.1 Introduction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.2 Signaux échantillonnés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.3 Représentation mathématique de l’échantillonnage idéal.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.4 Systèmes pulsés à mémoire.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.5 Modulation d’impulsion en amplitude et en durée.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.6 Reconstitution du signal continu.</w:t>
      </w:r>
    </w:p>
    <w:p w:rsidR="009861B6" w:rsidRPr="00104CD1" w:rsidRDefault="00B85DB0" w:rsidP="009861B6">
      <w:pPr>
        <w:pStyle w:val="BodyText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861B6" w:rsidRPr="00104CD1">
        <w:rPr>
          <w:rFonts w:ascii="Times New Roman" w:hAnsi="Times New Roman" w:cs="Times New Roman"/>
          <w:sz w:val="24"/>
          <w:szCs w:val="24"/>
        </w:rPr>
        <w:t>.7 Résolution des équations aux différences finies linéaires à coefficients constants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.8 Systèmes linéaires pulsés</w:t>
      </w:r>
    </w:p>
    <w:p w:rsidR="009861B6" w:rsidRPr="009861B6" w:rsidRDefault="00B85DB0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8</w:t>
      </w:r>
      <w:r w:rsidR="009861B6" w:rsidRPr="009861B6">
        <w:rPr>
          <w:rFonts w:cs="Times New Roman"/>
          <w:sz w:val="24"/>
          <w:szCs w:val="24"/>
          <w:lang w:val="fr-FR"/>
        </w:rPr>
        <w:t>.9 Le système à mémoire, ou bloqueur d’ordre zéro.</w:t>
      </w:r>
    </w:p>
    <w:p w:rsidR="009861B6" w:rsidRPr="009861B6" w:rsidRDefault="009861B6" w:rsidP="009861B6">
      <w:pPr>
        <w:widowControl w:val="0"/>
        <w:tabs>
          <w:tab w:val="left" w:pos="1134"/>
          <w:tab w:val="decimal" w:pos="8810"/>
        </w:tabs>
        <w:autoSpaceDE w:val="0"/>
        <w:autoSpaceDN w:val="0"/>
        <w:bidi w:val="0"/>
        <w:adjustRightInd w:val="0"/>
        <w:spacing w:before="120"/>
        <w:rPr>
          <w:rFonts w:cs="Times New Roman"/>
          <w:sz w:val="24"/>
          <w:szCs w:val="24"/>
          <w:lang w:val="fr-FR"/>
        </w:rPr>
      </w:pPr>
    </w:p>
    <w:p w:rsidR="009861B6" w:rsidRPr="00104CD1" w:rsidRDefault="009861B6" w:rsidP="009861B6">
      <w:pPr>
        <w:pStyle w:val="BodyText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04CD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861B6" w:rsidRPr="00263B9D" w:rsidRDefault="009861B6" w:rsidP="000A6C78">
      <w:pPr>
        <w:widowControl w:val="0"/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asciiTheme="minorBidi" w:hAnsiTheme="minorBidi" w:cstheme="minorBidi"/>
          <w:bCs/>
          <w:sz w:val="28"/>
          <w:szCs w:val="28"/>
          <w:lang w:val="fr-FR"/>
        </w:rPr>
      </w:pPr>
    </w:p>
    <w:p w:rsidR="009861B6" w:rsidRPr="00263B9D" w:rsidRDefault="009861B6" w:rsidP="000A6C78">
      <w:pPr>
        <w:pStyle w:val="Heading2"/>
        <w:tabs>
          <w:tab w:val="left" w:pos="204"/>
        </w:tabs>
        <w:spacing w:before="0"/>
        <w:jc w:val="center"/>
        <w:rPr>
          <w:rFonts w:asciiTheme="minorBidi" w:hAnsiTheme="minorBidi" w:cstheme="minorBidi"/>
          <w:sz w:val="28"/>
          <w:szCs w:val="28"/>
          <w:u w:val="single"/>
        </w:rPr>
      </w:pPr>
      <w:r w:rsidRPr="00263B9D">
        <w:rPr>
          <w:rFonts w:asciiTheme="minorBidi" w:hAnsiTheme="minorBidi" w:cstheme="minorBidi"/>
          <w:sz w:val="28"/>
          <w:szCs w:val="28"/>
          <w:u w:val="single"/>
        </w:rPr>
        <w:t xml:space="preserve">Chapitre </w:t>
      </w:r>
      <w:r w:rsidR="00C40B0D">
        <w:rPr>
          <w:rFonts w:asciiTheme="minorBidi" w:hAnsiTheme="minorBidi" w:cstheme="minorBidi"/>
          <w:sz w:val="28"/>
          <w:szCs w:val="28"/>
          <w:u w:val="single"/>
        </w:rPr>
        <w:t>9</w:t>
      </w:r>
    </w:p>
    <w:p w:rsidR="009861B6" w:rsidRPr="00263B9D" w:rsidRDefault="00770628" w:rsidP="000A6C78">
      <w:pPr>
        <w:pStyle w:val="Title"/>
        <w:spacing w:before="0"/>
        <w:rPr>
          <w:rFonts w:asciiTheme="minorBidi" w:hAnsiTheme="minorBidi" w:cstheme="minorBidi"/>
          <w:szCs w:val="28"/>
        </w:rPr>
      </w:pPr>
      <w:r w:rsidRPr="00263B9D">
        <w:rPr>
          <w:rFonts w:asciiTheme="minorBidi" w:hAnsiTheme="minorBidi" w:cstheme="minorBidi"/>
          <w:szCs w:val="28"/>
        </w:rPr>
        <w:t xml:space="preserve">                              </w:t>
      </w:r>
      <w:r w:rsidR="009861B6" w:rsidRPr="00263B9D">
        <w:rPr>
          <w:rFonts w:asciiTheme="minorBidi" w:hAnsiTheme="minorBidi" w:cstheme="minorBidi"/>
          <w:szCs w:val="28"/>
        </w:rPr>
        <w:t>LA TRANSFORMEE EN Z                   (10 h)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 xml:space="preserve">.1 Définition de la transformée en Z                                                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>.2 Propriétés fondamentales des transformées en z.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>.3 Exemples simples de transformée en z.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>.4 Transformée en z inverse 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>.5 Consultation de la table de transformées en z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>.6 Développement en fractions partielles.</w:t>
      </w:r>
    </w:p>
    <w:p w:rsidR="009861B6" w:rsidRPr="009861B6" w:rsidRDefault="00C40B0D" w:rsidP="009861B6">
      <w:pPr>
        <w:widowControl w:val="0"/>
        <w:numPr>
          <w:ilvl w:val="2"/>
          <w:numId w:val="0"/>
        </w:numPr>
        <w:tabs>
          <w:tab w:val="left" w:pos="1269"/>
          <w:tab w:val="left" w:pos="1865"/>
        </w:tabs>
        <w:autoSpaceDE w:val="0"/>
        <w:autoSpaceDN w:val="0"/>
        <w:bidi w:val="0"/>
        <w:adjustRightInd w:val="0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9</w:t>
      </w:r>
      <w:r w:rsidR="009861B6" w:rsidRPr="009861B6">
        <w:rPr>
          <w:rFonts w:cs="Times New Roman"/>
          <w:sz w:val="24"/>
          <w:szCs w:val="24"/>
          <w:lang w:val="fr-FR"/>
        </w:rPr>
        <w:t xml:space="preserve">.7 Division suivant les puissances croissantes de  </w:t>
      </w:r>
      <w:r w:rsidR="009861B6" w:rsidRPr="00104CD1">
        <w:rPr>
          <w:rFonts w:cs="Times New Roman"/>
          <w:position w:val="-4"/>
          <w:sz w:val="24"/>
          <w:szCs w:val="24"/>
          <w:rtl/>
        </w:rPr>
        <w:object w:dxaOrig="3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pt" o:ole="" fillcolor="window">
            <v:imagedata r:id="rId7" o:title=""/>
          </v:shape>
          <o:OLEObject Type="Embed" ProgID="Equation.3" ShapeID="_x0000_i1025" DrawAspect="Content" ObjectID="_1408973986" r:id="rId8"/>
        </w:object>
      </w:r>
      <w:r w:rsidR="009861B6" w:rsidRPr="00104CD1">
        <w:rPr>
          <w:rFonts w:cs="Times New Roman"/>
          <w:sz w:val="24"/>
          <w:szCs w:val="24"/>
          <w:rtl/>
        </w:rPr>
        <w:t xml:space="preserve"> .</w:t>
      </w:r>
    </w:p>
    <w:p w:rsidR="009861B6" w:rsidRPr="009861B6" w:rsidRDefault="009861B6" w:rsidP="009861B6">
      <w:pPr>
        <w:widowControl w:val="0"/>
        <w:tabs>
          <w:tab w:val="left" w:pos="1269"/>
          <w:tab w:val="left" w:pos="1865"/>
        </w:tabs>
        <w:autoSpaceDE w:val="0"/>
        <w:autoSpaceDN w:val="0"/>
        <w:bidi w:val="0"/>
        <w:adjustRightInd w:val="0"/>
        <w:spacing w:before="120"/>
        <w:rPr>
          <w:rFonts w:cs="Times New Roman"/>
          <w:sz w:val="24"/>
          <w:szCs w:val="24"/>
          <w:lang w:val="fr-FR"/>
        </w:rPr>
      </w:pPr>
    </w:p>
    <w:p w:rsidR="009861B6" w:rsidRPr="005F3371" w:rsidRDefault="009861B6" w:rsidP="0069102D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lang w:val="fr-FR"/>
        </w:rPr>
      </w:pPr>
      <w:r w:rsidRPr="005F3371">
        <w:rPr>
          <w:rFonts w:asciiTheme="minorBidi" w:hAnsiTheme="minorBidi" w:cstheme="minorBidi"/>
          <w:b/>
          <w:bCs/>
          <w:sz w:val="28"/>
          <w:szCs w:val="28"/>
          <w:u w:val="single"/>
          <w:lang w:val="fr-FR"/>
        </w:rPr>
        <w:t xml:space="preserve">CHAPITRE </w:t>
      </w:r>
      <w:r w:rsidR="0069102D">
        <w:rPr>
          <w:rFonts w:asciiTheme="minorBidi" w:hAnsiTheme="minorBidi" w:cstheme="minorBidi"/>
          <w:b/>
          <w:bCs/>
          <w:sz w:val="28"/>
          <w:szCs w:val="28"/>
          <w:u w:val="single"/>
          <w:lang w:val="fr-FR"/>
        </w:rPr>
        <w:t>10</w:t>
      </w:r>
    </w:p>
    <w:p w:rsidR="009861B6" w:rsidRPr="005F3371" w:rsidRDefault="000A6C78" w:rsidP="008A7950">
      <w:pPr>
        <w:pStyle w:val="Title"/>
        <w:spacing w:before="0"/>
        <w:rPr>
          <w:rFonts w:asciiTheme="minorBidi" w:hAnsiTheme="minorBidi" w:cstheme="minorBidi"/>
          <w:szCs w:val="28"/>
        </w:rPr>
      </w:pPr>
      <w:r>
        <w:rPr>
          <w:rFonts w:asciiTheme="minorBidi" w:hAnsiTheme="minorBidi" w:cstheme="minorBidi"/>
          <w:szCs w:val="28"/>
        </w:rPr>
        <w:t xml:space="preserve">           </w:t>
      </w:r>
      <w:r w:rsidR="009861B6" w:rsidRPr="005F3371">
        <w:rPr>
          <w:rFonts w:asciiTheme="minorBidi" w:hAnsiTheme="minorBidi" w:cstheme="minorBidi"/>
          <w:szCs w:val="28"/>
        </w:rPr>
        <w:t>LES RÉGULATEURS NUMÉRIQUES       (6 h)</w:t>
      </w:r>
    </w:p>
    <w:p w:rsidR="009861B6" w:rsidRPr="009861B6" w:rsidRDefault="009861B6" w:rsidP="009861B6">
      <w:pPr>
        <w:widowControl w:val="0"/>
        <w:tabs>
          <w:tab w:val="left" w:pos="1269"/>
          <w:tab w:val="left" w:pos="1848"/>
        </w:tabs>
        <w:autoSpaceDE w:val="0"/>
        <w:autoSpaceDN w:val="0"/>
        <w:bidi w:val="0"/>
        <w:adjustRightInd w:val="0"/>
        <w:ind w:left="360" w:hanging="360"/>
        <w:rPr>
          <w:rFonts w:cs="Times New Roman"/>
          <w:sz w:val="24"/>
          <w:szCs w:val="24"/>
          <w:lang w:val="fr-FR"/>
        </w:rPr>
      </w:pPr>
    </w:p>
    <w:p w:rsidR="009861B6" w:rsidRPr="009861B6" w:rsidRDefault="00A50B4C" w:rsidP="009861B6">
      <w:pPr>
        <w:widowControl w:val="0"/>
        <w:tabs>
          <w:tab w:val="left" w:pos="1269"/>
          <w:tab w:val="left" w:pos="1848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10</w:t>
      </w:r>
      <w:r w:rsidR="009861B6" w:rsidRPr="009861B6">
        <w:rPr>
          <w:rFonts w:cs="Times New Roman"/>
          <w:sz w:val="24"/>
          <w:szCs w:val="24"/>
          <w:lang w:val="fr-FR"/>
        </w:rPr>
        <w:t>.1 Intégrateur numérique.</w:t>
      </w:r>
    </w:p>
    <w:p w:rsidR="009861B6" w:rsidRPr="009861B6" w:rsidRDefault="00A50B4C" w:rsidP="009861B6">
      <w:pPr>
        <w:widowControl w:val="0"/>
        <w:tabs>
          <w:tab w:val="left" w:pos="1269"/>
          <w:tab w:val="left" w:pos="1848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10</w:t>
      </w:r>
      <w:r w:rsidR="009861B6" w:rsidRPr="009861B6">
        <w:rPr>
          <w:rFonts w:cs="Times New Roman"/>
          <w:sz w:val="24"/>
          <w:szCs w:val="24"/>
          <w:lang w:val="fr-FR"/>
        </w:rPr>
        <w:t>.2 Dérivateur numérique</w:t>
      </w:r>
    </w:p>
    <w:p w:rsidR="009861B6" w:rsidRPr="009861B6" w:rsidRDefault="00A50B4C" w:rsidP="00A50B4C">
      <w:pPr>
        <w:widowControl w:val="0"/>
        <w:tabs>
          <w:tab w:val="left" w:pos="1269"/>
          <w:tab w:val="left" w:pos="1848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lastRenderedPageBreak/>
        <w:t>10.3</w:t>
      </w:r>
      <w:r w:rsidR="009861B6" w:rsidRPr="009861B6">
        <w:rPr>
          <w:rFonts w:cs="Times New Roman"/>
          <w:sz w:val="24"/>
          <w:szCs w:val="24"/>
          <w:lang w:val="fr-FR"/>
        </w:rPr>
        <w:t xml:space="preserve"> Correcteurs P.I.D  numériques</w:t>
      </w:r>
    </w:p>
    <w:p w:rsidR="009861B6" w:rsidRPr="009861B6" w:rsidRDefault="00A50B4C" w:rsidP="009861B6">
      <w:pPr>
        <w:widowControl w:val="0"/>
        <w:tabs>
          <w:tab w:val="left" w:pos="1269"/>
          <w:tab w:val="left" w:pos="1848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10</w:t>
      </w:r>
      <w:r w:rsidR="009861B6" w:rsidRPr="009861B6">
        <w:rPr>
          <w:rFonts w:cs="Times New Roman"/>
          <w:sz w:val="24"/>
          <w:szCs w:val="24"/>
          <w:lang w:val="fr-FR"/>
        </w:rPr>
        <w:t>.4 Réalisation des correcteurs numériques a l’aide de microprocesseurs</w:t>
      </w:r>
    </w:p>
    <w:p w:rsidR="009861B6" w:rsidRPr="009861B6" w:rsidRDefault="009861B6" w:rsidP="009861B6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spacing w:before="120"/>
        <w:rPr>
          <w:rFonts w:cs="Times New Roman"/>
          <w:sz w:val="24"/>
          <w:szCs w:val="24"/>
          <w:lang w:val="fr-FR"/>
        </w:rPr>
      </w:pPr>
      <w:r w:rsidRPr="009861B6">
        <w:rPr>
          <w:rFonts w:cs="Times New Roman"/>
          <w:sz w:val="24"/>
          <w:szCs w:val="24"/>
          <w:lang w:val="fr-FR"/>
        </w:rPr>
        <w:t>5.5 Correcteur à action dérivée limitée </w:t>
      </w:r>
    </w:p>
    <w:p w:rsidR="009861B6" w:rsidRPr="002611CF" w:rsidRDefault="009861B6" w:rsidP="009861B6">
      <w:pPr>
        <w:pStyle w:val="Heading2"/>
        <w:tabs>
          <w:tab w:val="left" w:pos="1276"/>
        </w:tabs>
        <w:spacing w:before="0"/>
        <w:ind w:left="1418" w:hanging="1418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861B6" w:rsidRPr="002611CF" w:rsidRDefault="009861B6" w:rsidP="005751AB">
      <w:pPr>
        <w:pStyle w:val="Heading2"/>
        <w:tabs>
          <w:tab w:val="left" w:pos="1276"/>
        </w:tabs>
        <w:spacing w:before="0"/>
        <w:ind w:left="1418" w:hanging="1418"/>
        <w:jc w:val="center"/>
        <w:rPr>
          <w:rFonts w:asciiTheme="minorBidi" w:hAnsiTheme="minorBidi" w:cstheme="minorBidi"/>
          <w:sz w:val="28"/>
          <w:szCs w:val="28"/>
          <w:u w:val="single"/>
        </w:rPr>
      </w:pPr>
      <w:r w:rsidRPr="002611CF">
        <w:rPr>
          <w:rFonts w:asciiTheme="minorBidi" w:hAnsiTheme="minorBidi" w:cstheme="minorBidi"/>
          <w:sz w:val="28"/>
          <w:szCs w:val="28"/>
          <w:u w:val="single"/>
        </w:rPr>
        <w:t xml:space="preserve">Chapitre </w:t>
      </w:r>
      <w:r w:rsidR="005751AB">
        <w:rPr>
          <w:rFonts w:asciiTheme="minorBidi" w:hAnsiTheme="minorBidi" w:cstheme="minorBidi"/>
          <w:sz w:val="28"/>
          <w:szCs w:val="28"/>
          <w:u w:val="single"/>
        </w:rPr>
        <w:t>11</w:t>
      </w:r>
    </w:p>
    <w:p w:rsidR="00CE2E50" w:rsidRDefault="009861B6" w:rsidP="00CE2E50">
      <w:pPr>
        <w:bidi w:val="0"/>
        <w:ind w:left="567" w:hanging="567"/>
        <w:rPr>
          <w:rFonts w:asciiTheme="minorBidi" w:hAnsiTheme="minorBidi" w:cstheme="minorBidi"/>
          <w:b/>
          <w:bCs/>
          <w:sz w:val="28"/>
          <w:szCs w:val="28"/>
          <w:lang w:val="fr-FR"/>
        </w:rPr>
      </w:pPr>
      <w:r w:rsidRPr="002611CF">
        <w:rPr>
          <w:rFonts w:asciiTheme="minorBidi" w:hAnsiTheme="minorBidi" w:cstheme="minorBidi"/>
          <w:b/>
          <w:bCs/>
          <w:sz w:val="28"/>
          <w:szCs w:val="28"/>
          <w:lang w:val="fr-FR"/>
        </w:rPr>
        <w:t>ANALYSE  ET CONCEPTION DE</w:t>
      </w:r>
      <w:r w:rsidR="00CE2E50">
        <w:rPr>
          <w:rFonts w:asciiTheme="minorBidi" w:hAnsiTheme="minorBidi" w:cstheme="minorBidi"/>
          <w:b/>
          <w:bCs/>
          <w:sz w:val="28"/>
          <w:szCs w:val="28"/>
          <w:lang w:val="fr-FR"/>
        </w:rPr>
        <w:t xml:space="preserve"> </w:t>
      </w:r>
      <w:r w:rsidR="00497FCC" w:rsidRPr="00CE2E50">
        <w:rPr>
          <w:rFonts w:asciiTheme="minorBidi" w:hAnsiTheme="minorBidi" w:cstheme="minorBidi"/>
          <w:b/>
          <w:bCs/>
          <w:sz w:val="28"/>
          <w:szCs w:val="28"/>
          <w:lang w:val="fr-FR"/>
        </w:rPr>
        <w:t>BODE  DES SYSTEMES ASSERVIS</w:t>
      </w:r>
    </w:p>
    <w:p w:rsidR="00497FCC" w:rsidRPr="00CE2E50" w:rsidRDefault="00497FCC" w:rsidP="00CE2E50">
      <w:pPr>
        <w:bidi w:val="0"/>
        <w:ind w:left="567" w:hanging="567"/>
        <w:rPr>
          <w:rFonts w:asciiTheme="minorBidi" w:hAnsiTheme="minorBidi" w:cstheme="minorBidi"/>
          <w:b/>
          <w:bCs/>
          <w:sz w:val="28"/>
          <w:szCs w:val="28"/>
          <w:lang w:val="fr-FR"/>
        </w:rPr>
      </w:pPr>
      <w:r w:rsidRPr="00CE2E50">
        <w:rPr>
          <w:rFonts w:asciiTheme="minorBidi" w:hAnsiTheme="minorBidi" w:cstheme="minorBidi"/>
          <w:b/>
          <w:bCs/>
          <w:sz w:val="28"/>
          <w:szCs w:val="28"/>
          <w:lang w:val="fr-FR"/>
        </w:rPr>
        <w:t xml:space="preserve">DISCRETS </w:t>
      </w:r>
      <w:r w:rsidR="00CE2E50">
        <w:rPr>
          <w:rFonts w:asciiTheme="minorBidi" w:hAnsiTheme="minorBidi" w:cstheme="minorBidi"/>
          <w:b/>
          <w:bCs/>
          <w:sz w:val="28"/>
          <w:szCs w:val="28"/>
          <w:lang w:val="fr-FR"/>
        </w:rPr>
        <w:t xml:space="preserve">                                                                              </w:t>
      </w:r>
      <w:r w:rsidRPr="00CE2E50">
        <w:rPr>
          <w:rFonts w:asciiTheme="minorBidi" w:hAnsiTheme="minorBidi" w:cstheme="minorBidi"/>
          <w:b/>
          <w:bCs/>
          <w:sz w:val="28"/>
          <w:szCs w:val="28"/>
          <w:lang w:val="fr-FR"/>
        </w:rPr>
        <w:t xml:space="preserve"> (14 h)</w:t>
      </w:r>
    </w:p>
    <w:p w:rsidR="00497FCC" w:rsidRPr="002611CF" w:rsidRDefault="00497FCC" w:rsidP="00497FCC">
      <w:pPr>
        <w:widowControl w:val="0"/>
        <w:tabs>
          <w:tab w:val="left" w:pos="1269"/>
          <w:tab w:val="left" w:pos="1865"/>
        </w:tabs>
        <w:autoSpaceDE w:val="0"/>
        <w:autoSpaceDN w:val="0"/>
        <w:bidi w:val="0"/>
        <w:adjustRightInd w:val="0"/>
        <w:spacing w:before="120"/>
        <w:ind w:left="360" w:hanging="360"/>
        <w:rPr>
          <w:rFonts w:cs="Times New Roman"/>
          <w:b/>
          <w:bCs/>
          <w:sz w:val="24"/>
          <w:szCs w:val="24"/>
          <w:lang w:val="fr-FR"/>
        </w:rPr>
      </w:pPr>
    </w:p>
    <w:p w:rsidR="00497FCC" w:rsidRPr="00497FCC" w:rsidRDefault="005751AB" w:rsidP="00497FCC">
      <w:pPr>
        <w:widowControl w:val="0"/>
        <w:tabs>
          <w:tab w:val="left" w:pos="1269"/>
          <w:tab w:val="left" w:pos="1865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 xml:space="preserve">.1 Introduction                                                        </w:t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.2 Critère de stabilité des systèmes discrets</w:t>
      </w:r>
      <w:r w:rsidR="00497FCC" w:rsidRPr="00497FCC">
        <w:rPr>
          <w:rFonts w:cs="Times New Roman"/>
          <w:sz w:val="24"/>
          <w:szCs w:val="24"/>
          <w:lang w:val="fr-FR"/>
        </w:rPr>
        <w:tab/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.3 Fonction de transfert et réponse temporelle des systèmes et correcteurs discrets</w:t>
      </w:r>
      <w:r w:rsidR="00497FCC" w:rsidRPr="00497FCC">
        <w:rPr>
          <w:rFonts w:cs="Times New Roman"/>
          <w:sz w:val="24"/>
          <w:szCs w:val="24"/>
          <w:lang w:val="fr-FR"/>
        </w:rPr>
        <w:tab/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.4 Réponse fréquentielle des systèmes discrets</w:t>
      </w:r>
      <w:r w:rsidR="00497FCC" w:rsidRPr="00497FCC">
        <w:rPr>
          <w:rFonts w:cs="Times New Roman"/>
          <w:sz w:val="24"/>
          <w:szCs w:val="24"/>
          <w:lang w:val="fr-FR"/>
        </w:rPr>
        <w:tab/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.5 Association d’organes analogiques et discrets</w:t>
      </w:r>
      <w:r w:rsidR="00497FCC" w:rsidRPr="00497FCC">
        <w:rPr>
          <w:rFonts w:cs="Times New Roman"/>
          <w:sz w:val="24"/>
          <w:szCs w:val="24"/>
          <w:lang w:val="fr-FR"/>
        </w:rPr>
        <w:tab/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.6 Constantes d’erreur des systèmes discrets a retour unité</w:t>
      </w:r>
    </w:p>
    <w:p w:rsidR="00497FCC" w:rsidRPr="00497FCC" w:rsidRDefault="005751AB" w:rsidP="00497FCC">
      <w:pPr>
        <w:widowControl w:val="0"/>
        <w:tabs>
          <w:tab w:val="decimal" w:pos="1326"/>
          <w:tab w:val="left" w:pos="1848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.7 Constantes d’erreur des systèmes généraux</w:t>
      </w:r>
    </w:p>
    <w:p w:rsidR="00497FCC" w:rsidRPr="00497FCC" w:rsidRDefault="005751AB" w:rsidP="00497FCC">
      <w:pPr>
        <w:widowControl w:val="0"/>
        <w:tabs>
          <w:tab w:val="left" w:pos="1230"/>
          <w:tab w:val="left" w:pos="1848"/>
          <w:tab w:val="left" w:pos="4971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 xml:space="preserve">.8 Transformée en w pour l’analyse et la conception de systèmes échantillonnés par les méthodes analogiques                                       </w:t>
      </w:r>
    </w:p>
    <w:p w:rsidR="00497FCC" w:rsidRPr="00497FCC" w:rsidRDefault="005751AB" w:rsidP="00497FCC">
      <w:pPr>
        <w:widowControl w:val="0"/>
        <w:tabs>
          <w:tab w:val="left" w:pos="1230"/>
          <w:tab w:val="left" w:pos="1865"/>
          <w:tab w:val="left" w:pos="4971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.9 Conception algébrique des systèmes numériques, y compris les systèmes amortis</w:t>
      </w:r>
    </w:p>
    <w:p w:rsidR="00497FCC" w:rsidRPr="00497FCC" w:rsidRDefault="005751AB" w:rsidP="00497FCC">
      <w:pPr>
        <w:widowControl w:val="0"/>
        <w:tabs>
          <w:tab w:val="left" w:pos="1230"/>
          <w:tab w:val="left" w:pos="1853"/>
          <w:tab w:val="left" w:pos="4971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.10 Courbes de Bode pour les fonctions de réponse fréquentielle à temps discrétisé</w:t>
      </w:r>
    </w:p>
    <w:p w:rsidR="00497FCC" w:rsidRPr="00497FCC" w:rsidRDefault="005751AB" w:rsidP="00497FCC">
      <w:pPr>
        <w:widowControl w:val="0"/>
        <w:tabs>
          <w:tab w:val="left" w:pos="1230"/>
          <w:tab w:val="left" w:pos="1853"/>
          <w:tab w:val="left" w:pos="4971"/>
          <w:tab w:val="decimal" w:pos="8821"/>
        </w:tabs>
        <w:autoSpaceDE w:val="0"/>
        <w:autoSpaceDN w:val="0"/>
        <w:bidi w:val="0"/>
        <w:adjustRightInd w:val="0"/>
        <w:ind w:left="357" w:hanging="357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 xml:space="preserve">.11 Analyse de Bode des systèmes à temps discrétisé en utilisant la w-transformation                                                    </w:t>
      </w:r>
    </w:p>
    <w:p w:rsidR="00497FCC" w:rsidRPr="00497FCC" w:rsidRDefault="005751AB" w:rsidP="00497FCC">
      <w:pPr>
        <w:bidi w:val="0"/>
        <w:ind w:left="567" w:hanging="567"/>
        <w:rPr>
          <w:rFonts w:cs="Times New Roman"/>
          <w:b/>
          <w:bCs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11</w:t>
      </w:r>
      <w:r w:rsidR="00497FCC" w:rsidRPr="00497FCC">
        <w:rPr>
          <w:rFonts w:cs="Times New Roman"/>
          <w:sz w:val="24"/>
          <w:szCs w:val="24"/>
          <w:lang w:val="fr-FR"/>
        </w:rPr>
        <w:t>.12 Conception selon Bode des systèmes à temps discrétisé</w:t>
      </w:r>
    </w:p>
    <w:sectPr w:rsidR="00497FCC" w:rsidRPr="00497FCC" w:rsidSect="00AA1EA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0E1" w:rsidRDefault="009E40E1" w:rsidP="00064FDD">
      <w:r>
        <w:separator/>
      </w:r>
    </w:p>
  </w:endnote>
  <w:endnote w:type="continuationSeparator" w:id="0">
    <w:p w:rsidR="009E40E1" w:rsidRDefault="009E40E1" w:rsidP="00064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128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064FDD" w:rsidRDefault="00064FDD">
            <w:pPr>
              <w:pStyle w:val="Footer"/>
              <w:jc w:val="right"/>
            </w:pPr>
            <w:r>
              <w:t xml:space="preserve">Page </w:t>
            </w:r>
            <w:r w:rsidR="006F34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6F34E0">
              <w:rPr>
                <w:b/>
                <w:sz w:val="24"/>
                <w:szCs w:val="24"/>
              </w:rPr>
              <w:fldChar w:fldCharType="separate"/>
            </w:r>
            <w:r w:rsidR="001E1F0F">
              <w:rPr>
                <w:b/>
                <w:noProof/>
              </w:rPr>
              <w:t>3</w:t>
            </w:r>
            <w:r w:rsidR="006F34E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F34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6F34E0">
              <w:rPr>
                <w:b/>
                <w:sz w:val="24"/>
                <w:szCs w:val="24"/>
              </w:rPr>
              <w:fldChar w:fldCharType="separate"/>
            </w:r>
            <w:r w:rsidR="001E1F0F">
              <w:rPr>
                <w:b/>
                <w:noProof/>
              </w:rPr>
              <w:t>4</w:t>
            </w:r>
            <w:r w:rsidR="006F34E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64FDD" w:rsidRDefault="00064F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0E1" w:rsidRDefault="009E40E1" w:rsidP="00064FDD">
      <w:r>
        <w:separator/>
      </w:r>
    </w:p>
  </w:footnote>
  <w:footnote w:type="continuationSeparator" w:id="0">
    <w:p w:rsidR="009E40E1" w:rsidRDefault="009E40E1" w:rsidP="00064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D6F54"/>
    <w:multiLevelType w:val="hybridMultilevel"/>
    <w:tmpl w:val="82CAE510"/>
    <w:lvl w:ilvl="0" w:tplc="344CCBF8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579"/>
    <w:rsid w:val="00032E55"/>
    <w:rsid w:val="00064FDD"/>
    <w:rsid w:val="000779B6"/>
    <w:rsid w:val="000A65DA"/>
    <w:rsid w:val="000A6C78"/>
    <w:rsid w:val="00145C3F"/>
    <w:rsid w:val="00156CCF"/>
    <w:rsid w:val="00192774"/>
    <w:rsid w:val="001E1F0F"/>
    <w:rsid w:val="0024009B"/>
    <w:rsid w:val="002611CF"/>
    <w:rsid w:val="00263B9D"/>
    <w:rsid w:val="00346BFF"/>
    <w:rsid w:val="00380926"/>
    <w:rsid w:val="003E1A7E"/>
    <w:rsid w:val="003F2B66"/>
    <w:rsid w:val="003F3F5A"/>
    <w:rsid w:val="00404F59"/>
    <w:rsid w:val="00475CA6"/>
    <w:rsid w:val="0049395F"/>
    <w:rsid w:val="00497FCC"/>
    <w:rsid w:val="004E4AF8"/>
    <w:rsid w:val="004F5050"/>
    <w:rsid w:val="005751AB"/>
    <w:rsid w:val="005A5BE9"/>
    <w:rsid w:val="005C5D67"/>
    <w:rsid w:val="005F3371"/>
    <w:rsid w:val="006721C7"/>
    <w:rsid w:val="0069102D"/>
    <w:rsid w:val="006F34E0"/>
    <w:rsid w:val="00711F17"/>
    <w:rsid w:val="00770628"/>
    <w:rsid w:val="007B3D12"/>
    <w:rsid w:val="00801AEE"/>
    <w:rsid w:val="0082045E"/>
    <w:rsid w:val="00825AF3"/>
    <w:rsid w:val="00834131"/>
    <w:rsid w:val="00841F25"/>
    <w:rsid w:val="00881848"/>
    <w:rsid w:val="008A5B0E"/>
    <w:rsid w:val="008A7950"/>
    <w:rsid w:val="008C0822"/>
    <w:rsid w:val="008C5EA6"/>
    <w:rsid w:val="009135B8"/>
    <w:rsid w:val="00977EFD"/>
    <w:rsid w:val="009861B6"/>
    <w:rsid w:val="009E40E1"/>
    <w:rsid w:val="00A10579"/>
    <w:rsid w:val="00A50B4C"/>
    <w:rsid w:val="00A92A1A"/>
    <w:rsid w:val="00A95F83"/>
    <w:rsid w:val="00AA1EAC"/>
    <w:rsid w:val="00AE58F3"/>
    <w:rsid w:val="00B74B7F"/>
    <w:rsid w:val="00B85DB0"/>
    <w:rsid w:val="00BA33DB"/>
    <w:rsid w:val="00BD6C1E"/>
    <w:rsid w:val="00C30C7E"/>
    <w:rsid w:val="00C40B0D"/>
    <w:rsid w:val="00C463BB"/>
    <w:rsid w:val="00C579B6"/>
    <w:rsid w:val="00C86ADE"/>
    <w:rsid w:val="00C941BD"/>
    <w:rsid w:val="00CE2E50"/>
    <w:rsid w:val="00D00532"/>
    <w:rsid w:val="00D47289"/>
    <w:rsid w:val="00D505EB"/>
    <w:rsid w:val="00D757CB"/>
    <w:rsid w:val="00E31DD7"/>
    <w:rsid w:val="00EB7138"/>
    <w:rsid w:val="00FB3BF5"/>
    <w:rsid w:val="00FD3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579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10579"/>
    <w:pPr>
      <w:keepNext/>
      <w:pBdr>
        <w:bottom w:val="double" w:sz="4" w:space="1" w:color="auto"/>
      </w:pBdr>
      <w:shd w:val="pct20" w:color="000000" w:fill="FFFFFF"/>
      <w:bidi w:val="0"/>
      <w:spacing w:after="480"/>
      <w:jc w:val="right"/>
      <w:outlineLvl w:val="0"/>
    </w:pPr>
    <w:rPr>
      <w:rFonts w:ascii="Arial Rounded MT Bold" w:hAnsi="Arial Rounded MT Bold"/>
      <w:b/>
      <w:bCs/>
      <w:caps/>
      <w:noProof w:val="0"/>
      <w:sz w:val="36"/>
      <w:lang w:val="fr-FR"/>
    </w:rPr>
  </w:style>
  <w:style w:type="paragraph" w:styleId="Heading2">
    <w:name w:val="heading 2"/>
    <w:basedOn w:val="Normal"/>
    <w:next w:val="Normal"/>
    <w:link w:val="Heading2Char"/>
    <w:qFormat/>
    <w:rsid w:val="00A10579"/>
    <w:pPr>
      <w:keepNext/>
      <w:bidi w:val="0"/>
      <w:spacing w:before="240"/>
      <w:jc w:val="lowKashida"/>
      <w:outlineLvl w:val="1"/>
    </w:pPr>
    <w:rPr>
      <w:rFonts w:ascii="Arial Rounded MT Bold" w:hAnsi="Arial Rounded MT Bold" w:cs="Arial Rounded MT Bold"/>
      <w:b/>
      <w:bCs/>
      <w:caps/>
      <w:noProof w:val="0"/>
      <w:sz w:val="26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qFormat/>
    <w:rsid w:val="00A10579"/>
    <w:pPr>
      <w:keepNext/>
      <w:bidi w:val="0"/>
      <w:spacing w:before="120" w:after="60"/>
      <w:outlineLvl w:val="2"/>
    </w:pPr>
    <w:rPr>
      <w:rFonts w:ascii="Arial" w:hAnsi="Arial"/>
      <w:b/>
      <w:bCs/>
      <w:noProof w:val="0"/>
      <w:sz w:val="24"/>
      <w:szCs w:val="21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0579"/>
    <w:rPr>
      <w:rFonts w:ascii="Arial Rounded MT Bold" w:eastAsia="Times New Roman" w:hAnsi="Arial Rounded MT Bold" w:cs="Traditional Arabic"/>
      <w:b/>
      <w:bCs/>
      <w:caps/>
      <w:sz w:val="36"/>
      <w:szCs w:val="20"/>
      <w:shd w:val="pct20" w:color="000000" w:fill="FFFFFF"/>
      <w:lang w:val="fr-FR"/>
    </w:rPr>
  </w:style>
  <w:style w:type="character" w:customStyle="1" w:styleId="Heading2Char">
    <w:name w:val="Heading 2 Char"/>
    <w:basedOn w:val="DefaultParagraphFont"/>
    <w:link w:val="Heading2"/>
    <w:rsid w:val="00A10579"/>
    <w:rPr>
      <w:rFonts w:ascii="Arial Rounded MT Bold" w:eastAsia="Times New Roman" w:hAnsi="Arial Rounded MT Bold" w:cs="Arial Rounded MT Bold"/>
      <w:b/>
      <w:bCs/>
      <w:caps/>
      <w:sz w:val="26"/>
      <w:szCs w:val="33"/>
      <w:lang w:val="fr-FR" w:eastAsia="fr-FR"/>
    </w:rPr>
  </w:style>
  <w:style w:type="character" w:customStyle="1" w:styleId="Heading3Char">
    <w:name w:val="Heading 3 Char"/>
    <w:basedOn w:val="DefaultParagraphFont"/>
    <w:link w:val="Heading3"/>
    <w:rsid w:val="00A10579"/>
    <w:rPr>
      <w:rFonts w:ascii="Arial" w:eastAsia="Times New Roman" w:hAnsi="Arial" w:cs="Traditional Arabic"/>
      <w:b/>
      <w:bCs/>
      <w:sz w:val="24"/>
      <w:szCs w:val="21"/>
      <w:lang w:val="fr-FR" w:eastAsia="fr-FR"/>
    </w:rPr>
  </w:style>
  <w:style w:type="paragraph" w:styleId="Title">
    <w:name w:val="Title"/>
    <w:basedOn w:val="Normal"/>
    <w:link w:val="TitleChar"/>
    <w:qFormat/>
    <w:rsid w:val="00A10579"/>
    <w:pPr>
      <w:bidi w:val="0"/>
      <w:spacing w:before="240"/>
      <w:jc w:val="center"/>
      <w:outlineLvl w:val="0"/>
    </w:pPr>
    <w:rPr>
      <w:rFonts w:ascii="Arial Rounded MT Bold" w:hAnsi="Arial Rounded MT Bold" w:cs="Arial Rounded MT Bold"/>
      <w:b/>
      <w:bCs/>
      <w:caps/>
      <w:noProof w:val="0"/>
      <w:kern w:val="28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A10579"/>
    <w:rPr>
      <w:rFonts w:ascii="Arial Rounded MT Bold" w:eastAsia="Times New Roman" w:hAnsi="Arial Rounded MT Bold" w:cs="Arial Rounded MT Bold"/>
      <w:b/>
      <w:bCs/>
      <w:caps/>
      <w:kern w:val="28"/>
      <w:sz w:val="28"/>
      <w:szCs w:val="33"/>
      <w:lang w:val="fr-FR" w:eastAsia="fr-FR"/>
    </w:rPr>
  </w:style>
  <w:style w:type="paragraph" w:customStyle="1" w:styleId="N">
    <w:name w:val="N"/>
    <w:basedOn w:val="Normal"/>
    <w:rsid w:val="00A10579"/>
    <w:pPr>
      <w:bidi w:val="0"/>
      <w:jc w:val="right"/>
    </w:pPr>
    <w:rPr>
      <w:rFonts w:ascii="Arial Rounded MT Bold" w:hAnsi="Arial Rounded MT Bold"/>
      <w:b/>
      <w:bCs/>
      <w:noProof w:val="0"/>
      <w:sz w:val="24"/>
      <w:szCs w:val="26"/>
      <w:lang w:val="fr-FR"/>
    </w:rPr>
  </w:style>
  <w:style w:type="paragraph" w:styleId="BodyText">
    <w:name w:val="Body Text"/>
    <w:basedOn w:val="Normal"/>
    <w:link w:val="BodyTextChar"/>
    <w:semiHidden/>
    <w:rsid w:val="00A10579"/>
    <w:pPr>
      <w:bidi w:val="0"/>
      <w:jc w:val="lowKashida"/>
    </w:pPr>
    <w:rPr>
      <w:rFonts w:ascii="Arial" w:hAnsi="Arial"/>
      <w:noProof w:val="0"/>
      <w:sz w:val="22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A10579"/>
    <w:rPr>
      <w:rFonts w:ascii="Arial" w:eastAsia="Times New Roman" w:hAnsi="Arial" w:cs="Traditional Arabic"/>
      <w:szCs w:val="20"/>
      <w:lang w:val="fr-F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057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0579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861B6"/>
    <w:pPr>
      <w:tabs>
        <w:tab w:val="center" w:pos="4320"/>
        <w:tab w:val="right" w:pos="8640"/>
      </w:tabs>
      <w:bidi w:val="0"/>
    </w:pPr>
    <w:rPr>
      <w:noProof w:val="0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9861B6"/>
    <w:rPr>
      <w:rFonts w:ascii="Times New Roman" w:eastAsia="Times New Roman" w:hAnsi="Times New Roman" w:cs="Traditional Arabic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825A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64F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4FDD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MAHA</cp:lastModifiedBy>
  <cp:revision>61</cp:revision>
  <dcterms:created xsi:type="dcterms:W3CDTF">2012-08-25T18:09:00Z</dcterms:created>
  <dcterms:modified xsi:type="dcterms:W3CDTF">2012-09-12T13:53:00Z</dcterms:modified>
</cp:coreProperties>
</file>